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10" w:rsidRDefault="00FA0721">
      <w:pPr>
        <w:framePr w:hSpace="180" w:wrap="auto" w:vAnchor="text" w:hAnchor="page" w:x="622" w:y="-466"/>
        <w:rPr>
          <w:noProof/>
        </w:rPr>
      </w:pPr>
      <w:r>
        <w:rPr>
          <w:noProof/>
        </w:rPr>
        <w:drawing>
          <wp:inline distT="0" distB="0" distL="0" distR="0">
            <wp:extent cx="2171700" cy="704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704850"/>
                    </a:xfrm>
                    <a:prstGeom prst="rect">
                      <a:avLst/>
                    </a:prstGeom>
                    <a:noFill/>
                    <a:ln>
                      <a:noFill/>
                    </a:ln>
                  </pic:spPr>
                </pic:pic>
              </a:graphicData>
            </a:graphic>
          </wp:inline>
        </w:drawing>
      </w:r>
    </w:p>
    <w:p w:rsidR="00B27810" w:rsidRDefault="00AD6F92">
      <w:pPr>
        <w:rPr>
          <w:noProof/>
        </w:rPr>
      </w:pPr>
      <w:r>
        <w:rPr>
          <w:noProof/>
        </w:rPr>
        <w:pict>
          <v:rect id="Rectangle 2" o:spid="_x0000_s1026" style="position:absolute;margin-left:145.15pt;margin-top:-15.2pt;width:358.4pt;height:47.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" fillcolor="#bfbfbf">
            <v:textbox inset="0,0,0,0">
              <w:txbxContent>
                <w:p w:rsidR="00B27810" w:rsidRDefault="00B27810" w:rsidP="00824A77">
                  <w:pPr>
                    <w:pStyle w:val="Titre1"/>
                    <w:jc w:val="left"/>
                    <w:rPr>
                      <w:sz w:val="36"/>
                    </w:rPr>
                  </w:pPr>
                  <w:r>
                    <w:rPr>
                      <w:sz w:val="36"/>
                    </w:rPr>
                    <w:t xml:space="preserve">Règlement </w:t>
                  </w:r>
                  <w:r w:rsidR="00D876E1">
                    <w:rPr>
                      <w:sz w:val="36"/>
                    </w:rPr>
                    <w:t>intérieur</w:t>
                  </w:r>
                  <w:r>
                    <w:rPr>
                      <w:sz w:val="36"/>
                    </w:rPr>
                    <w:br/>
                    <w:t>Année 20</w:t>
                  </w:r>
                  <w:r w:rsidR="00824A77">
                    <w:rPr>
                      <w:sz w:val="36"/>
                    </w:rPr>
                    <w:t>23</w:t>
                  </w:r>
                  <w:r>
                    <w:rPr>
                      <w:sz w:val="36"/>
                    </w:rPr>
                    <w:t>-20</w:t>
                  </w:r>
                  <w:r w:rsidR="00824A77">
                    <w:rPr>
                      <w:sz w:val="36"/>
                    </w:rPr>
                    <w:t>24</w:t>
                  </w:r>
                </w:p>
              </w:txbxContent>
            </v:textbox>
          </v:rect>
        </w:pict>
      </w:r>
    </w:p>
    <w:p w:rsidR="00B27810" w:rsidRDefault="00B27810">
      <w:pPr>
        <w:rPr>
          <w:bCs/>
          <w:caps/>
        </w:rPr>
      </w:pPr>
    </w:p>
    <w:p w:rsidR="00B27810" w:rsidRDefault="00B27810"/>
    <w:p w:rsidR="00B27810" w:rsidRDefault="00B27810"/>
    <w:p w:rsidR="006747A2" w:rsidRDefault="006747A2"/>
    <w:p w:rsidR="00B27810" w:rsidRDefault="00B27810">
      <w:pPr>
        <w:numPr>
          <w:ilvl w:val="0"/>
          <w:numId w:val="2"/>
        </w:numPr>
        <w:rPr>
          <w:b/>
          <w:caps/>
          <w:sz w:val="24"/>
          <w:u w:val="double"/>
        </w:rPr>
      </w:pPr>
      <w:r>
        <w:rPr>
          <w:b/>
          <w:caps/>
          <w:sz w:val="24"/>
          <w:u w:val="double"/>
        </w:rPr>
        <w:t>Introduction</w:t>
      </w:r>
    </w:p>
    <w:p w:rsidR="00B27810" w:rsidRPr="00DD6EF5" w:rsidRDefault="00B27810" w:rsidP="00706EE5">
      <w:pPr>
        <w:numPr>
          <w:ilvl w:val="1"/>
          <w:numId w:val="1"/>
        </w:numPr>
        <w:tabs>
          <w:tab w:val="left" w:pos="1065"/>
        </w:tabs>
        <w:spacing w:before="120"/>
        <w:ind w:left="788" w:hanging="431"/>
        <w:jc w:val="both"/>
        <w:rPr>
          <w:bCs/>
          <w:sz w:val="24"/>
          <w:u w:val="single"/>
        </w:rPr>
      </w:pPr>
      <w:r w:rsidRPr="00DD6EF5">
        <w:rPr>
          <w:bCs/>
          <w:sz w:val="24"/>
          <w:u w:val="single"/>
        </w:rPr>
        <w:t>Préambule</w:t>
      </w:r>
    </w:p>
    <w:p w:rsidR="00B27810" w:rsidRDefault="00B27810">
      <w:pPr>
        <w:ind w:firstLine="360"/>
        <w:jc w:val="both"/>
        <w:rPr>
          <w:sz w:val="24"/>
        </w:rPr>
      </w:pPr>
      <w:r>
        <w:rPr>
          <w:sz w:val="24"/>
        </w:rPr>
        <w:t>L’</w:t>
      </w:r>
      <w:r>
        <w:rPr>
          <w:caps/>
          <w:sz w:val="24"/>
        </w:rPr>
        <w:t>é</w:t>
      </w:r>
      <w:r>
        <w:rPr>
          <w:sz w:val="24"/>
        </w:rPr>
        <w:t xml:space="preserve">cole de </w:t>
      </w:r>
      <w:r>
        <w:rPr>
          <w:caps/>
          <w:sz w:val="24"/>
        </w:rPr>
        <w:t>m</w:t>
      </w:r>
      <w:r>
        <w:rPr>
          <w:sz w:val="24"/>
        </w:rPr>
        <w:t>usique de St Benoît est une association agréée « d’</w:t>
      </w:r>
      <w:r>
        <w:rPr>
          <w:caps/>
          <w:sz w:val="24"/>
        </w:rPr>
        <w:t>é</w:t>
      </w:r>
      <w:r>
        <w:rPr>
          <w:sz w:val="24"/>
        </w:rPr>
        <w:t>ducation Populaire » dont le bon fonctionnement nécessite que ce règlement intérieur soit connu et appliqué par tous.</w:t>
      </w:r>
    </w:p>
    <w:p w:rsidR="00B27810" w:rsidRPr="00706EE5" w:rsidRDefault="00B27810" w:rsidP="00706EE5">
      <w:pPr>
        <w:numPr>
          <w:ilvl w:val="1"/>
          <w:numId w:val="1"/>
        </w:numPr>
        <w:tabs>
          <w:tab w:val="left" w:pos="1065"/>
        </w:tabs>
        <w:spacing w:before="120"/>
        <w:ind w:left="788" w:hanging="431"/>
        <w:jc w:val="both"/>
        <w:rPr>
          <w:bCs/>
          <w:sz w:val="24"/>
          <w:u w:val="single"/>
        </w:rPr>
      </w:pPr>
      <w:r>
        <w:rPr>
          <w:bCs/>
          <w:sz w:val="24"/>
          <w:u w:val="single"/>
        </w:rPr>
        <w:t>Révision du règlement intérieur</w:t>
      </w:r>
      <w:r w:rsidRPr="00706EE5">
        <w:rPr>
          <w:bCs/>
          <w:sz w:val="24"/>
          <w:u w:val="single"/>
        </w:rPr>
        <w:t>.</w:t>
      </w:r>
    </w:p>
    <w:p w:rsidR="00B27810" w:rsidRDefault="00B27810" w:rsidP="00706EE5">
      <w:pPr>
        <w:spacing w:after="120"/>
        <w:ind w:firstLine="357"/>
        <w:jc w:val="both"/>
        <w:rPr>
          <w:sz w:val="24"/>
        </w:rPr>
      </w:pPr>
      <w:r>
        <w:rPr>
          <w:sz w:val="24"/>
        </w:rPr>
        <w:t>Le règlement n’est pas immuable. Il peut être révisé chaque année par les membres du Conseil d’Ad</w:t>
      </w:r>
      <w:r w:rsidR="001E5CC8">
        <w:rPr>
          <w:sz w:val="24"/>
        </w:rPr>
        <w:t>ministration lors de sa</w:t>
      </w:r>
      <w:r>
        <w:rPr>
          <w:sz w:val="24"/>
        </w:rPr>
        <w:t xml:space="preserve"> réunion</w:t>
      </w:r>
      <w:r w:rsidR="001E5CC8">
        <w:rPr>
          <w:sz w:val="24"/>
        </w:rPr>
        <w:t xml:space="preserve"> précédant l’Assemblée Générale</w:t>
      </w:r>
      <w:r>
        <w:rPr>
          <w:sz w:val="24"/>
        </w:rPr>
        <w:t>.</w:t>
      </w:r>
    </w:p>
    <w:p w:rsidR="00B27810" w:rsidRDefault="00B27810">
      <w:pPr>
        <w:numPr>
          <w:ilvl w:val="0"/>
          <w:numId w:val="2"/>
        </w:numPr>
        <w:rPr>
          <w:b/>
          <w:caps/>
          <w:sz w:val="24"/>
          <w:u w:val="double"/>
        </w:rPr>
      </w:pPr>
      <w:r>
        <w:rPr>
          <w:b/>
          <w:caps/>
          <w:sz w:val="24"/>
          <w:u w:val="double"/>
        </w:rPr>
        <w:t>Renseignements</w:t>
      </w:r>
    </w:p>
    <w:p w:rsidR="00B27810" w:rsidRDefault="00B27810" w:rsidP="00706EE5">
      <w:pPr>
        <w:pStyle w:val="Corpsdetexte21"/>
        <w:spacing w:after="120"/>
        <w:ind w:firstLine="357"/>
        <w:jc w:val="both"/>
      </w:pPr>
      <w:r>
        <w:t>Une permanence de la Direction de l’</w:t>
      </w:r>
      <w:r>
        <w:rPr>
          <w:caps/>
        </w:rPr>
        <w:t>é</w:t>
      </w:r>
      <w:r>
        <w:t xml:space="preserve">cole de </w:t>
      </w:r>
      <w:r>
        <w:rPr>
          <w:caps/>
        </w:rPr>
        <w:t>m</w:t>
      </w:r>
      <w:r>
        <w:t>usique est assurée chaque semaine (voir affichage des horaires) pour renseigner les personnes intéressées par la pratique d’un instrument, l’éveil musical, les ateliers, la chorale…</w:t>
      </w:r>
    </w:p>
    <w:p w:rsidR="00B27810" w:rsidRDefault="00B27810">
      <w:pPr>
        <w:numPr>
          <w:ilvl w:val="0"/>
          <w:numId w:val="2"/>
        </w:numPr>
        <w:rPr>
          <w:b/>
          <w:caps/>
          <w:sz w:val="24"/>
          <w:u w:val="double"/>
        </w:rPr>
      </w:pPr>
      <w:r>
        <w:rPr>
          <w:b/>
          <w:caps/>
          <w:sz w:val="24"/>
          <w:u w:val="double"/>
        </w:rPr>
        <w:t>Inscriptions</w:t>
      </w:r>
    </w:p>
    <w:p w:rsidR="00B27810" w:rsidRDefault="00B27810" w:rsidP="00706EE5">
      <w:pPr>
        <w:numPr>
          <w:ilvl w:val="1"/>
          <w:numId w:val="7"/>
        </w:numPr>
        <w:tabs>
          <w:tab w:val="left" w:pos="1065"/>
        </w:tabs>
        <w:spacing w:before="120" w:after="120"/>
        <w:ind w:firstLine="357"/>
        <w:jc w:val="both"/>
        <w:rPr>
          <w:sz w:val="24"/>
        </w:rPr>
      </w:pPr>
      <w:r>
        <w:rPr>
          <w:sz w:val="24"/>
        </w:rPr>
        <w:t>L’inscription se fait auprès des membres du Conseil d’Administration, soit aussitôt après l’Assemblée Générale, soit lors du Forum des Associations. Pour des inscriptions plus tardives, contacter la Direction de l’école. Pour les cours individuels d’instrument, la prise d’horaire est à faire auprès de l’enseignant concerné.</w:t>
      </w:r>
    </w:p>
    <w:p w:rsidR="00B27810" w:rsidRDefault="00B27810" w:rsidP="00706EE5">
      <w:pPr>
        <w:numPr>
          <w:ilvl w:val="1"/>
          <w:numId w:val="7"/>
        </w:numPr>
        <w:tabs>
          <w:tab w:val="left" w:pos="1065"/>
        </w:tabs>
        <w:spacing w:after="120"/>
        <w:ind w:firstLine="357"/>
        <w:jc w:val="both"/>
        <w:rPr>
          <w:sz w:val="24"/>
        </w:rPr>
      </w:pPr>
      <w:r>
        <w:rPr>
          <w:sz w:val="24"/>
        </w:rPr>
        <w:t xml:space="preserve">L’inscription d’un élève à un cours, qu’il soit individuel ou collectif, est un </w:t>
      </w:r>
      <w:r>
        <w:rPr>
          <w:sz w:val="24"/>
          <w:u w:val="single"/>
        </w:rPr>
        <w:t>engagement pour l’année</w:t>
      </w:r>
      <w:r>
        <w:rPr>
          <w:sz w:val="24"/>
        </w:rPr>
        <w:t>.</w:t>
      </w:r>
    </w:p>
    <w:p w:rsidR="00B27810" w:rsidRDefault="00B27810" w:rsidP="00706EE5">
      <w:pPr>
        <w:numPr>
          <w:ilvl w:val="1"/>
          <w:numId w:val="7"/>
        </w:numPr>
        <w:tabs>
          <w:tab w:val="left" w:pos="1065"/>
        </w:tabs>
        <w:spacing w:after="120"/>
        <w:ind w:firstLine="357"/>
        <w:jc w:val="both"/>
        <w:rPr>
          <w:sz w:val="24"/>
        </w:rPr>
      </w:pPr>
      <w:r>
        <w:rPr>
          <w:sz w:val="24"/>
        </w:rPr>
        <w:t>Les cours ne doivent commencer que lorsque les formalités (fiche d’inscription, règlement intérieur et paiement) sont effectuées.</w:t>
      </w:r>
      <w:r w:rsidR="00B72817">
        <w:rPr>
          <w:sz w:val="24"/>
        </w:rPr>
        <w:t xml:space="preserve"> La carte d’adhérent remise à cette occasion devra être présentée lors des premiers cours.</w:t>
      </w:r>
    </w:p>
    <w:p w:rsidR="00B27810" w:rsidRDefault="00B27810">
      <w:pPr>
        <w:numPr>
          <w:ilvl w:val="0"/>
          <w:numId w:val="2"/>
        </w:numPr>
        <w:rPr>
          <w:b/>
          <w:sz w:val="24"/>
          <w:u w:val="double"/>
        </w:rPr>
      </w:pPr>
      <w:r>
        <w:rPr>
          <w:b/>
          <w:caps/>
          <w:sz w:val="24"/>
          <w:u w:val="double"/>
        </w:rPr>
        <w:t>COTISATIONS</w:t>
      </w:r>
    </w:p>
    <w:p w:rsidR="00B27810" w:rsidRDefault="00B27810" w:rsidP="00706EE5">
      <w:pPr>
        <w:numPr>
          <w:ilvl w:val="1"/>
          <w:numId w:val="12"/>
        </w:numPr>
        <w:tabs>
          <w:tab w:val="left" w:pos="1065"/>
        </w:tabs>
        <w:spacing w:before="120" w:after="120"/>
        <w:ind w:firstLine="357"/>
        <w:jc w:val="both"/>
        <w:rPr>
          <w:sz w:val="24"/>
        </w:rPr>
      </w:pPr>
      <w:r>
        <w:rPr>
          <w:sz w:val="24"/>
        </w:rPr>
        <w:t>Le montant de l’adhésion est proposé et voté lors de l’Assemblée Générale. Les montants des cotisations sont adoptés par le Conseil d’Administration.</w:t>
      </w:r>
    </w:p>
    <w:p w:rsidR="00B27810" w:rsidRDefault="00B27810" w:rsidP="00706EE5">
      <w:pPr>
        <w:numPr>
          <w:ilvl w:val="1"/>
          <w:numId w:val="12"/>
        </w:numPr>
        <w:tabs>
          <w:tab w:val="left" w:pos="1065"/>
        </w:tabs>
        <w:spacing w:after="120"/>
        <w:ind w:firstLine="357"/>
        <w:jc w:val="both"/>
        <w:rPr>
          <w:sz w:val="24"/>
        </w:rPr>
      </w:pPr>
      <w:r>
        <w:rPr>
          <w:sz w:val="24"/>
          <w:u w:val="single"/>
        </w:rPr>
        <w:t>Les cotisations sont exigibles à l’inscription</w:t>
      </w:r>
      <w:r>
        <w:rPr>
          <w:sz w:val="24"/>
        </w:rPr>
        <w:t xml:space="preserve"> : en un seul versement pour l’adhésion et les cours collectifs, mais, pour les cours </w:t>
      </w:r>
      <w:r w:rsidR="006835D6">
        <w:rPr>
          <w:sz w:val="24"/>
        </w:rPr>
        <w:t>d’instrument</w:t>
      </w:r>
      <w:r>
        <w:rPr>
          <w:sz w:val="24"/>
        </w:rPr>
        <w:t>, il est possible de donner 3 chèques qui seront débités au début de chacun des trimestres.</w:t>
      </w:r>
      <w:r w:rsidR="007C1D41">
        <w:rPr>
          <w:sz w:val="24"/>
        </w:rPr>
        <w:t xml:space="preserve"> Les « chèques-vacances »</w:t>
      </w:r>
      <w:r w:rsidR="00ED40B5">
        <w:rPr>
          <w:sz w:val="24"/>
        </w:rPr>
        <w:t xml:space="preserve"> et</w:t>
      </w:r>
      <w:r w:rsidR="006835D6">
        <w:rPr>
          <w:sz w:val="24"/>
        </w:rPr>
        <w:t xml:space="preserve"> les chèques « Déclic » mis en place par le Département de la Vienne</w:t>
      </w:r>
      <w:r w:rsidR="007C1D41">
        <w:rPr>
          <w:sz w:val="24"/>
        </w:rPr>
        <w:t xml:space="preserve"> sont acceptés en règlement des sommes dues.</w:t>
      </w:r>
    </w:p>
    <w:p w:rsidR="00D72982" w:rsidRPr="00D72982" w:rsidRDefault="00D72982" w:rsidP="00706EE5">
      <w:pPr>
        <w:numPr>
          <w:ilvl w:val="1"/>
          <w:numId w:val="12"/>
        </w:numPr>
        <w:tabs>
          <w:tab w:val="left" w:pos="1065"/>
        </w:tabs>
        <w:spacing w:after="120"/>
        <w:ind w:firstLine="357"/>
        <w:jc w:val="both"/>
        <w:rPr>
          <w:sz w:val="24"/>
        </w:rPr>
      </w:pPr>
      <w:r w:rsidRPr="00D72982">
        <w:rPr>
          <w:sz w:val="24"/>
        </w:rPr>
        <w:t>Concernant les inscriptions</w:t>
      </w:r>
      <w:r>
        <w:rPr>
          <w:sz w:val="24"/>
        </w:rPr>
        <w:t xml:space="preserve"> tardives, il sera proposé une réduction de prix uniquement pour les cours débutant après les vacances de la Toussaint.</w:t>
      </w:r>
      <w:r w:rsidR="00811D47">
        <w:rPr>
          <w:sz w:val="24"/>
        </w:rPr>
        <w:t xml:space="preserve"> Il est demandé aux élèves s’inscrivant à un cours individuel après la rentrée de l’Ecole de Musique, mais avant les vacances de la Toussaint, de trouver un accord avec l’enseignant pour positionner les 30 cours dus dans l’année.</w:t>
      </w:r>
    </w:p>
    <w:p w:rsidR="00B27810" w:rsidRDefault="00B27810">
      <w:pPr>
        <w:numPr>
          <w:ilvl w:val="0"/>
          <w:numId w:val="2"/>
        </w:numPr>
        <w:rPr>
          <w:b/>
          <w:sz w:val="24"/>
          <w:u w:val="double"/>
        </w:rPr>
      </w:pPr>
      <w:r>
        <w:rPr>
          <w:b/>
          <w:sz w:val="24"/>
          <w:u w:val="double"/>
        </w:rPr>
        <w:t>ABSENCES</w:t>
      </w:r>
    </w:p>
    <w:p w:rsidR="00B27810" w:rsidRDefault="00B27810" w:rsidP="00706EE5">
      <w:pPr>
        <w:numPr>
          <w:ilvl w:val="1"/>
          <w:numId w:val="13"/>
        </w:numPr>
        <w:tabs>
          <w:tab w:val="left" w:pos="1065"/>
        </w:tabs>
        <w:spacing w:before="120" w:after="120"/>
        <w:ind w:firstLine="357"/>
        <w:jc w:val="both"/>
        <w:rPr>
          <w:sz w:val="24"/>
        </w:rPr>
      </w:pPr>
      <w:r>
        <w:rPr>
          <w:sz w:val="24"/>
        </w:rPr>
        <w:t>L’absence d’un élève n’est ni rattrapable, ni remboursable et doit être signalée aux enseignants concernés.</w:t>
      </w:r>
    </w:p>
    <w:p w:rsidR="00B27810" w:rsidRDefault="00B27810" w:rsidP="0039542B">
      <w:pPr>
        <w:numPr>
          <w:ilvl w:val="1"/>
          <w:numId w:val="13"/>
        </w:numPr>
        <w:tabs>
          <w:tab w:val="left" w:pos="1065"/>
        </w:tabs>
        <w:spacing w:after="120"/>
        <w:ind w:firstLine="357"/>
        <w:jc w:val="both"/>
        <w:rPr>
          <w:sz w:val="24"/>
        </w:rPr>
      </w:pPr>
      <w:r>
        <w:rPr>
          <w:sz w:val="24"/>
        </w:rPr>
        <w:t xml:space="preserve">L’absence prolongée justifiée pourra donner droit à un remboursement si elle est signalée </w:t>
      </w:r>
      <w:r>
        <w:rPr>
          <w:sz w:val="24"/>
          <w:u w:val="single"/>
        </w:rPr>
        <w:t>par écrit sans délai</w:t>
      </w:r>
      <w:r>
        <w:rPr>
          <w:sz w:val="24"/>
        </w:rPr>
        <w:t> ; seul le Conseil d’Administration prendra la décision.</w:t>
      </w:r>
    </w:p>
    <w:p w:rsidR="00B27810" w:rsidRDefault="00B27810" w:rsidP="0039542B">
      <w:pPr>
        <w:numPr>
          <w:ilvl w:val="1"/>
          <w:numId w:val="13"/>
        </w:numPr>
        <w:tabs>
          <w:tab w:val="left" w:pos="1065"/>
        </w:tabs>
        <w:spacing w:after="120"/>
        <w:ind w:firstLine="357"/>
        <w:jc w:val="both"/>
        <w:rPr>
          <w:sz w:val="24"/>
        </w:rPr>
      </w:pPr>
      <w:r>
        <w:rPr>
          <w:sz w:val="24"/>
        </w:rPr>
        <w:t xml:space="preserve">Les enseignants assurent </w:t>
      </w:r>
      <w:r w:rsidR="00D876E1">
        <w:rPr>
          <w:sz w:val="24"/>
        </w:rPr>
        <w:t>30 cours par année scolaire à raison d’une séance par semaine</w:t>
      </w:r>
      <w:r w:rsidR="00312F6C">
        <w:rPr>
          <w:sz w:val="24"/>
        </w:rPr>
        <w:t xml:space="preserve"> durant les 35 semaines d’ouverture de l’école</w:t>
      </w:r>
      <w:r>
        <w:rPr>
          <w:sz w:val="24"/>
        </w:rPr>
        <w:t>. En cas d’absence les cours seront rattrapés par l’enseignant, ou par un remplaçant si nécessaire.</w:t>
      </w:r>
    </w:p>
    <w:p w:rsidR="00B27810" w:rsidRPr="0039542B" w:rsidRDefault="00B27810" w:rsidP="0039542B">
      <w:pPr>
        <w:numPr>
          <w:ilvl w:val="1"/>
          <w:numId w:val="13"/>
        </w:numPr>
        <w:tabs>
          <w:tab w:val="left" w:pos="1065"/>
        </w:tabs>
        <w:spacing w:after="120"/>
        <w:ind w:firstLine="357"/>
        <w:jc w:val="both"/>
        <w:rPr>
          <w:sz w:val="24"/>
        </w:rPr>
      </w:pPr>
      <w:r>
        <w:rPr>
          <w:sz w:val="24"/>
        </w:rPr>
        <w:t>Toute absence d’un enseignant sera signalée par affichage, téléphone, etc</w:t>
      </w:r>
      <w:r w:rsidR="00007D87">
        <w:rPr>
          <w:sz w:val="24"/>
        </w:rPr>
        <w:t>...</w:t>
      </w:r>
    </w:p>
    <w:p w:rsidR="00B27810" w:rsidRDefault="00B27810">
      <w:pPr>
        <w:numPr>
          <w:ilvl w:val="0"/>
          <w:numId w:val="2"/>
        </w:numPr>
        <w:rPr>
          <w:sz w:val="24"/>
          <w:u w:val="double"/>
        </w:rPr>
      </w:pPr>
      <w:r>
        <w:rPr>
          <w:b/>
          <w:sz w:val="24"/>
          <w:u w:val="double"/>
        </w:rPr>
        <w:lastRenderedPageBreak/>
        <w:t>SECURITE</w:t>
      </w:r>
    </w:p>
    <w:p w:rsidR="00B27810" w:rsidRDefault="00B27810" w:rsidP="0039542B">
      <w:pPr>
        <w:numPr>
          <w:ilvl w:val="1"/>
          <w:numId w:val="8"/>
        </w:numPr>
        <w:tabs>
          <w:tab w:val="left" w:pos="1065"/>
        </w:tabs>
        <w:spacing w:before="120" w:after="120"/>
        <w:ind w:firstLine="357"/>
        <w:jc w:val="both"/>
        <w:rPr>
          <w:sz w:val="24"/>
        </w:rPr>
      </w:pPr>
      <w:r>
        <w:rPr>
          <w:sz w:val="24"/>
        </w:rPr>
        <w:t xml:space="preserve">L’enseignant doit prévenir les </w:t>
      </w:r>
      <w:r w:rsidR="00695D70">
        <w:rPr>
          <w:sz w:val="24"/>
        </w:rPr>
        <w:t>p</w:t>
      </w:r>
      <w:r>
        <w:rPr>
          <w:sz w:val="24"/>
        </w:rPr>
        <w:t xml:space="preserve">arents de toute absence </w:t>
      </w:r>
      <w:r w:rsidR="006E5E73">
        <w:rPr>
          <w:sz w:val="24"/>
        </w:rPr>
        <w:t>et</w:t>
      </w:r>
      <w:r>
        <w:rPr>
          <w:sz w:val="24"/>
        </w:rPr>
        <w:t xml:space="preserve"> avertir </w:t>
      </w:r>
      <w:r w:rsidR="00695D70">
        <w:rPr>
          <w:sz w:val="24"/>
        </w:rPr>
        <w:t>la</w:t>
      </w:r>
      <w:r w:rsidR="00312F6C">
        <w:rPr>
          <w:sz w:val="24"/>
        </w:rPr>
        <w:t xml:space="preserve"> </w:t>
      </w:r>
      <w:r w:rsidR="00695D70">
        <w:rPr>
          <w:sz w:val="24"/>
        </w:rPr>
        <w:t>D</w:t>
      </w:r>
      <w:r w:rsidR="00312F6C">
        <w:rPr>
          <w:sz w:val="24"/>
        </w:rPr>
        <w:t>irec</w:t>
      </w:r>
      <w:r w:rsidR="00695D70">
        <w:rPr>
          <w:sz w:val="24"/>
        </w:rPr>
        <w:t>tion</w:t>
      </w:r>
      <w:r>
        <w:rPr>
          <w:sz w:val="24"/>
        </w:rPr>
        <w:t xml:space="preserve"> de l’</w:t>
      </w:r>
      <w:r w:rsidR="00695D70">
        <w:rPr>
          <w:sz w:val="24"/>
        </w:rPr>
        <w:t>E</w:t>
      </w:r>
      <w:r w:rsidR="006E5E73">
        <w:rPr>
          <w:sz w:val="24"/>
        </w:rPr>
        <w:t>cole.</w:t>
      </w:r>
    </w:p>
    <w:p w:rsidR="00B27810" w:rsidRDefault="00B27810" w:rsidP="0039542B">
      <w:pPr>
        <w:numPr>
          <w:ilvl w:val="1"/>
          <w:numId w:val="8"/>
        </w:numPr>
        <w:tabs>
          <w:tab w:val="left" w:pos="1065"/>
        </w:tabs>
        <w:spacing w:after="120"/>
        <w:ind w:firstLine="357"/>
        <w:jc w:val="both"/>
        <w:rPr>
          <w:sz w:val="24"/>
        </w:rPr>
      </w:pPr>
      <w:r>
        <w:rPr>
          <w:sz w:val="24"/>
        </w:rPr>
        <w:t>Afin de s’assurer de la présence de l’enseignant, les jeunes élèves doivent être accompagnés au cours par un de leurs parents.</w:t>
      </w:r>
    </w:p>
    <w:p w:rsidR="00B27810" w:rsidRDefault="00B27810" w:rsidP="0039542B">
      <w:pPr>
        <w:numPr>
          <w:ilvl w:val="1"/>
          <w:numId w:val="8"/>
        </w:numPr>
        <w:tabs>
          <w:tab w:val="left" w:pos="1065"/>
        </w:tabs>
        <w:spacing w:after="120"/>
        <w:ind w:firstLine="357"/>
        <w:jc w:val="both"/>
        <w:rPr>
          <w:sz w:val="24"/>
        </w:rPr>
      </w:pPr>
      <w:r>
        <w:rPr>
          <w:sz w:val="24"/>
        </w:rPr>
        <w:t>Il est également</w:t>
      </w:r>
      <w:r w:rsidR="00D876E1">
        <w:rPr>
          <w:sz w:val="24"/>
        </w:rPr>
        <w:t xml:space="preserve"> demandé aux parents de venir </w:t>
      </w:r>
      <w:r>
        <w:rPr>
          <w:sz w:val="24"/>
        </w:rPr>
        <w:t xml:space="preserve">chercher l’élève à l’heure de la fin du </w:t>
      </w:r>
      <w:r w:rsidR="00007D87">
        <w:rPr>
          <w:sz w:val="24"/>
        </w:rPr>
        <w:t>cours.</w:t>
      </w:r>
    </w:p>
    <w:p w:rsidR="00B27810" w:rsidRDefault="00B27810" w:rsidP="0039542B">
      <w:pPr>
        <w:numPr>
          <w:ilvl w:val="1"/>
          <w:numId w:val="8"/>
        </w:numPr>
        <w:tabs>
          <w:tab w:val="left" w:pos="1065"/>
        </w:tabs>
        <w:spacing w:after="120"/>
        <w:ind w:firstLine="357"/>
        <w:jc w:val="both"/>
        <w:rPr>
          <w:sz w:val="24"/>
        </w:rPr>
      </w:pPr>
      <w:r>
        <w:rPr>
          <w:sz w:val="24"/>
        </w:rPr>
        <w:t>Limites de l’école : les accès aux locaux de l’école de musique ne peuvent être contrôlés par les enseignants ; ils ne peuvent donc pas être considérés comme faisant partie du "territoire" de l’école.</w:t>
      </w:r>
    </w:p>
    <w:p w:rsidR="00B27810" w:rsidRDefault="00B27810" w:rsidP="0039542B">
      <w:pPr>
        <w:numPr>
          <w:ilvl w:val="1"/>
          <w:numId w:val="8"/>
        </w:numPr>
        <w:tabs>
          <w:tab w:val="left" w:pos="1065"/>
        </w:tabs>
        <w:spacing w:after="120"/>
        <w:ind w:firstLine="357"/>
        <w:jc w:val="both"/>
        <w:rPr>
          <w:sz w:val="24"/>
        </w:rPr>
      </w:pPr>
      <w:r>
        <w:rPr>
          <w:sz w:val="24"/>
        </w:rPr>
        <w:t>L’</w:t>
      </w:r>
      <w:r>
        <w:rPr>
          <w:caps/>
          <w:sz w:val="24"/>
        </w:rPr>
        <w:t>é</w:t>
      </w:r>
      <w:r>
        <w:rPr>
          <w:sz w:val="24"/>
        </w:rPr>
        <w:t xml:space="preserve">cole de </w:t>
      </w:r>
      <w:r>
        <w:rPr>
          <w:caps/>
          <w:sz w:val="24"/>
        </w:rPr>
        <w:t>m</w:t>
      </w:r>
      <w:r>
        <w:rPr>
          <w:sz w:val="24"/>
        </w:rPr>
        <w:t>usique de St Benoît ne pourra être tenue responsable d’un éventuel accident pouvant résulter du non-respect de ces mesures de sécurité.</w:t>
      </w:r>
    </w:p>
    <w:p w:rsidR="00B27810" w:rsidRDefault="00B27810">
      <w:pPr>
        <w:numPr>
          <w:ilvl w:val="0"/>
          <w:numId w:val="2"/>
        </w:numPr>
        <w:rPr>
          <w:b/>
          <w:sz w:val="24"/>
          <w:u w:val="double"/>
        </w:rPr>
      </w:pPr>
      <w:r>
        <w:rPr>
          <w:b/>
          <w:sz w:val="24"/>
          <w:u w:val="double"/>
        </w:rPr>
        <w:t>CONCERTATION PARENTS - ENSEIGNANTS.</w:t>
      </w:r>
    </w:p>
    <w:p w:rsidR="00B27810" w:rsidRDefault="00B27810" w:rsidP="0039542B">
      <w:pPr>
        <w:pStyle w:val="Corpsdetexte31"/>
        <w:spacing w:after="120"/>
      </w:pPr>
      <w:r>
        <w:t>Les parents et les enseignants peuvent être amenés à se rencontrer sur demande des uns ou des autres, le moment de la rencontre étant fixé par accord entre parents et enseignants concernés.</w:t>
      </w:r>
    </w:p>
    <w:p w:rsidR="00B27810" w:rsidRDefault="00B27810">
      <w:pPr>
        <w:numPr>
          <w:ilvl w:val="0"/>
          <w:numId w:val="2"/>
        </w:numPr>
        <w:rPr>
          <w:sz w:val="24"/>
        </w:rPr>
      </w:pPr>
      <w:r>
        <w:rPr>
          <w:b/>
          <w:sz w:val="24"/>
          <w:u w:val="double"/>
        </w:rPr>
        <w:t>UTILISATION DES LOCAUX, DU MATERIEL. RESPONSABILITE.</w:t>
      </w:r>
    </w:p>
    <w:p w:rsidR="00B27810" w:rsidRDefault="00B27810" w:rsidP="0039542B">
      <w:pPr>
        <w:numPr>
          <w:ilvl w:val="1"/>
          <w:numId w:val="9"/>
        </w:numPr>
        <w:tabs>
          <w:tab w:val="left" w:pos="1065"/>
        </w:tabs>
        <w:spacing w:before="120" w:after="120"/>
        <w:ind w:firstLine="357"/>
        <w:jc w:val="both"/>
        <w:rPr>
          <w:sz w:val="24"/>
        </w:rPr>
      </w:pPr>
      <w:r>
        <w:rPr>
          <w:sz w:val="24"/>
        </w:rPr>
        <w:t>Utilisation des locaux, du matériel : toute personne présente dans les locaux se doit de respecter les locaux et le matériel de l’Ecole.</w:t>
      </w:r>
    </w:p>
    <w:p w:rsidR="00B27810" w:rsidRDefault="00B27810" w:rsidP="0039542B">
      <w:pPr>
        <w:numPr>
          <w:ilvl w:val="1"/>
          <w:numId w:val="9"/>
        </w:numPr>
        <w:tabs>
          <w:tab w:val="left" w:pos="1065"/>
        </w:tabs>
        <w:spacing w:after="120"/>
        <w:ind w:firstLine="357"/>
        <w:jc w:val="both"/>
        <w:rPr>
          <w:sz w:val="24"/>
        </w:rPr>
      </w:pPr>
      <w:r>
        <w:rPr>
          <w:sz w:val="24"/>
        </w:rPr>
        <w:t>L’</w:t>
      </w:r>
      <w:r>
        <w:rPr>
          <w:caps/>
          <w:sz w:val="24"/>
        </w:rPr>
        <w:t>é</w:t>
      </w:r>
      <w:r>
        <w:rPr>
          <w:sz w:val="24"/>
        </w:rPr>
        <w:t xml:space="preserve">cole de </w:t>
      </w:r>
      <w:r>
        <w:rPr>
          <w:caps/>
          <w:sz w:val="24"/>
        </w:rPr>
        <w:t>m</w:t>
      </w:r>
      <w:r>
        <w:rPr>
          <w:sz w:val="24"/>
        </w:rPr>
        <w:t>usique de St Benoît dégage toute responsabilité en cas de détérioration ou de vol de matériel personnel déposé dans ses locaux. Toutefois un instrument personnel utilisé pendant les cours, ou une manifestation organisée par l’Ecole, est assuré.</w:t>
      </w:r>
    </w:p>
    <w:p w:rsidR="00B27810" w:rsidRPr="0039542B" w:rsidRDefault="00B27810" w:rsidP="0039542B">
      <w:pPr>
        <w:numPr>
          <w:ilvl w:val="1"/>
          <w:numId w:val="9"/>
        </w:numPr>
        <w:tabs>
          <w:tab w:val="left" w:pos="1065"/>
        </w:tabs>
        <w:spacing w:after="120"/>
        <w:ind w:firstLine="357"/>
        <w:jc w:val="both"/>
        <w:rPr>
          <w:bCs/>
          <w:sz w:val="24"/>
        </w:rPr>
      </w:pPr>
      <w:r>
        <w:rPr>
          <w:bCs/>
          <w:sz w:val="24"/>
        </w:rPr>
        <w:t>Toute personne étrangère à l’</w:t>
      </w:r>
      <w:r w:rsidR="00D876E1">
        <w:rPr>
          <w:bCs/>
          <w:sz w:val="24"/>
        </w:rPr>
        <w:t>E</w:t>
      </w:r>
      <w:r>
        <w:rPr>
          <w:bCs/>
          <w:sz w:val="24"/>
        </w:rPr>
        <w:t>cole désirant travailler dans les locaux est responsable du lieu et du matériel et doit s’acquitter du montant de l’adhésion.</w:t>
      </w:r>
    </w:p>
    <w:p w:rsidR="00B27810" w:rsidRDefault="00B27810">
      <w:pPr>
        <w:numPr>
          <w:ilvl w:val="0"/>
          <w:numId w:val="2"/>
        </w:numPr>
        <w:rPr>
          <w:b/>
          <w:sz w:val="24"/>
          <w:u w:val="double"/>
        </w:rPr>
      </w:pPr>
      <w:r>
        <w:rPr>
          <w:b/>
          <w:sz w:val="24"/>
          <w:u w:val="double"/>
        </w:rPr>
        <w:t>LES COURS</w:t>
      </w:r>
    </w:p>
    <w:p w:rsidR="00B27810" w:rsidRDefault="00B27810" w:rsidP="0039542B">
      <w:pPr>
        <w:numPr>
          <w:ilvl w:val="1"/>
          <w:numId w:val="10"/>
        </w:numPr>
        <w:tabs>
          <w:tab w:val="left" w:pos="1065"/>
        </w:tabs>
        <w:spacing w:before="120" w:after="120"/>
        <w:ind w:firstLine="357"/>
        <w:jc w:val="both"/>
        <w:rPr>
          <w:sz w:val="24"/>
        </w:rPr>
      </w:pPr>
      <w:r>
        <w:rPr>
          <w:sz w:val="24"/>
        </w:rPr>
        <w:t>Cours individuels d’instrument</w:t>
      </w:r>
      <w:r w:rsidR="00F60589">
        <w:rPr>
          <w:sz w:val="24"/>
        </w:rPr>
        <w:t xml:space="preserve"> ou de chant</w:t>
      </w:r>
      <w:r>
        <w:rPr>
          <w:sz w:val="24"/>
        </w:rPr>
        <w:t xml:space="preserve"> : ½ heure ou plus (durée fixée avec </w:t>
      </w:r>
      <w:r w:rsidR="00D876E1">
        <w:rPr>
          <w:sz w:val="24"/>
        </w:rPr>
        <w:t>l’enseignant</w:t>
      </w:r>
      <w:r>
        <w:rPr>
          <w:sz w:val="24"/>
        </w:rPr>
        <w:t xml:space="preserve"> et notée sur la fiche d’inscription)</w:t>
      </w:r>
    </w:p>
    <w:p w:rsidR="00B27810" w:rsidRDefault="00B27810" w:rsidP="0039542B">
      <w:pPr>
        <w:numPr>
          <w:ilvl w:val="1"/>
          <w:numId w:val="10"/>
        </w:numPr>
        <w:tabs>
          <w:tab w:val="left" w:pos="1065"/>
        </w:tabs>
        <w:spacing w:after="120"/>
        <w:ind w:firstLine="357"/>
        <w:jc w:val="both"/>
        <w:rPr>
          <w:sz w:val="24"/>
        </w:rPr>
      </w:pPr>
      <w:r>
        <w:rPr>
          <w:sz w:val="24"/>
        </w:rPr>
        <w:t>Eveil musical</w:t>
      </w:r>
      <w:r w:rsidR="00D876E1">
        <w:rPr>
          <w:sz w:val="24"/>
        </w:rPr>
        <w:t xml:space="preserve"> ou initiation</w:t>
      </w:r>
      <w:r>
        <w:rPr>
          <w:sz w:val="24"/>
        </w:rPr>
        <w:t xml:space="preserve"> : ½ heure pour les petits, ¾ d’heure pour les grands, </w:t>
      </w:r>
      <w:r w:rsidR="00007D87">
        <w:rPr>
          <w:sz w:val="24"/>
        </w:rPr>
        <w:t>qu’il</w:t>
      </w:r>
      <w:r>
        <w:rPr>
          <w:sz w:val="24"/>
        </w:rPr>
        <w:t xml:space="preserve"> y ait la totalité des élèves ou non</w:t>
      </w:r>
    </w:p>
    <w:p w:rsidR="006B3DC0" w:rsidRDefault="006B3DC0" w:rsidP="0039542B">
      <w:pPr>
        <w:numPr>
          <w:ilvl w:val="1"/>
          <w:numId w:val="10"/>
        </w:numPr>
        <w:tabs>
          <w:tab w:val="left" w:pos="1065"/>
        </w:tabs>
        <w:spacing w:after="120"/>
        <w:ind w:firstLine="357"/>
        <w:jc w:val="both"/>
        <w:rPr>
          <w:sz w:val="24"/>
        </w:rPr>
      </w:pPr>
      <w:r>
        <w:rPr>
          <w:sz w:val="24"/>
        </w:rPr>
        <w:t>Petite Fanfare : ¾ d’heure</w:t>
      </w:r>
      <w:r w:rsidR="00695278">
        <w:rPr>
          <w:sz w:val="24"/>
        </w:rPr>
        <w:t>.</w:t>
      </w:r>
      <w:r>
        <w:rPr>
          <w:sz w:val="24"/>
        </w:rPr>
        <w:t xml:space="preserve"> </w:t>
      </w:r>
      <w:r w:rsidR="00695278">
        <w:rPr>
          <w:sz w:val="24"/>
        </w:rPr>
        <w:t>Les</w:t>
      </w:r>
      <w:r>
        <w:rPr>
          <w:sz w:val="24"/>
        </w:rPr>
        <w:t xml:space="preserve"> instruments utilisés sont pr</w:t>
      </w:r>
      <w:r w:rsidR="00695278">
        <w:rPr>
          <w:sz w:val="24"/>
        </w:rPr>
        <w:t>êtés par l’Ecole pendant la durée du cours et ne doivent pas être emportés.</w:t>
      </w:r>
    </w:p>
    <w:p w:rsidR="00B27810" w:rsidRDefault="00D876E1" w:rsidP="0039542B">
      <w:pPr>
        <w:numPr>
          <w:ilvl w:val="1"/>
          <w:numId w:val="10"/>
        </w:numPr>
        <w:tabs>
          <w:tab w:val="left" w:pos="1065"/>
        </w:tabs>
        <w:spacing w:after="120"/>
        <w:ind w:firstLine="357"/>
        <w:jc w:val="both"/>
        <w:rPr>
          <w:sz w:val="24"/>
        </w:rPr>
      </w:pPr>
      <w:r>
        <w:rPr>
          <w:sz w:val="24"/>
        </w:rPr>
        <w:t>F</w:t>
      </w:r>
      <w:r w:rsidR="00B27810">
        <w:rPr>
          <w:sz w:val="24"/>
        </w:rPr>
        <w:t>ormation musicale : 1 heure</w:t>
      </w:r>
      <w:r w:rsidR="00EC39EA">
        <w:rPr>
          <w:sz w:val="24"/>
        </w:rPr>
        <w:t>, ou ¾ d’heure si moins de 4 élèves inscrits</w:t>
      </w:r>
      <w:r w:rsidR="00D72982">
        <w:rPr>
          <w:sz w:val="24"/>
        </w:rPr>
        <w:t xml:space="preserve"> dans le groupe</w:t>
      </w:r>
      <w:r w:rsidR="00B27810">
        <w:rPr>
          <w:sz w:val="24"/>
        </w:rPr>
        <w:t>.</w:t>
      </w:r>
    </w:p>
    <w:p w:rsidR="00B27810" w:rsidRDefault="00007D87" w:rsidP="0039542B">
      <w:pPr>
        <w:numPr>
          <w:ilvl w:val="1"/>
          <w:numId w:val="10"/>
        </w:numPr>
        <w:tabs>
          <w:tab w:val="left" w:pos="1065"/>
        </w:tabs>
        <w:spacing w:after="120"/>
        <w:ind w:firstLine="357"/>
        <w:jc w:val="both"/>
        <w:rPr>
          <w:sz w:val="24"/>
        </w:rPr>
      </w:pPr>
      <w:r>
        <w:rPr>
          <w:sz w:val="24"/>
        </w:rPr>
        <w:t xml:space="preserve">Ateliers : </w:t>
      </w:r>
      <w:r w:rsidR="00695278">
        <w:rPr>
          <w:sz w:val="24"/>
        </w:rPr>
        <w:t xml:space="preserve">de </w:t>
      </w:r>
      <w:r>
        <w:rPr>
          <w:sz w:val="24"/>
        </w:rPr>
        <w:t xml:space="preserve">1 </w:t>
      </w:r>
      <w:r w:rsidR="00695278">
        <w:rPr>
          <w:sz w:val="24"/>
        </w:rPr>
        <w:t>à</w:t>
      </w:r>
      <w:r>
        <w:rPr>
          <w:sz w:val="24"/>
        </w:rPr>
        <w:t xml:space="preserve"> 2 heures</w:t>
      </w:r>
      <w:r w:rsidR="00B27810">
        <w:rPr>
          <w:sz w:val="24"/>
        </w:rPr>
        <w:t>, selon les ateliers</w:t>
      </w:r>
      <w:r>
        <w:rPr>
          <w:sz w:val="24"/>
        </w:rPr>
        <w:t xml:space="preserve"> (durée fixée par le CA en fonction du nombre d’inscrits)</w:t>
      </w:r>
      <w:r w:rsidR="00B27810">
        <w:rPr>
          <w:sz w:val="24"/>
        </w:rPr>
        <w:t>.</w:t>
      </w:r>
    </w:p>
    <w:p w:rsidR="00D876E1" w:rsidRDefault="00007D87" w:rsidP="0039542B">
      <w:pPr>
        <w:numPr>
          <w:ilvl w:val="1"/>
          <w:numId w:val="10"/>
        </w:numPr>
        <w:tabs>
          <w:tab w:val="left" w:pos="1065"/>
        </w:tabs>
        <w:spacing w:after="120"/>
        <w:ind w:firstLine="357"/>
        <w:jc w:val="both"/>
        <w:rPr>
          <w:sz w:val="24"/>
        </w:rPr>
      </w:pPr>
      <w:r>
        <w:rPr>
          <w:sz w:val="24"/>
        </w:rPr>
        <w:t>Cours collectifs</w:t>
      </w:r>
      <w:r w:rsidR="00D876E1">
        <w:rPr>
          <w:sz w:val="24"/>
        </w:rPr>
        <w:t> : 45 min pour 2</w:t>
      </w:r>
      <w:r>
        <w:rPr>
          <w:sz w:val="24"/>
        </w:rPr>
        <w:t>,</w:t>
      </w:r>
      <w:r w:rsidR="00D876E1">
        <w:rPr>
          <w:sz w:val="24"/>
        </w:rPr>
        <w:t xml:space="preserve"> ou</w:t>
      </w:r>
      <w:r>
        <w:rPr>
          <w:sz w:val="24"/>
        </w:rPr>
        <w:t xml:space="preserve"> 1h pour</w:t>
      </w:r>
      <w:r w:rsidR="00D876E1">
        <w:rPr>
          <w:sz w:val="24"/>
        </w:rPr>
        <w:t xml:space="preserve"> 3 élèves.</w:t>
      </w:r>
      <w:r w:rsidR="008219A5">
        <w:rPr>
          <w:sz w:val="24"/>
        </w:rPr>
        <w:t xml:space="preserve"> Atelier + est un cours collectif de 30 m</w:t>
      </w:r>
      <w:r w:rsidR="001A2A28">
        <w:rPr>
          <w:sz w:val="24"/>
        </w:rPr>
        <w:t xml:space="preserve">in </w:t>
      </w:r>
      <w:bookmarkStart w:id="0" w:name="_GoBack"/>
      <w:bookmarkEnd w:id="0"/>
      <w:r w:rsidR="001A2A28">
        <w:rPr>
          <w:sz w:val="24"/>
        </w:rPr>
        <w:t>ayant lieu tous les 15 jours, proposé en supplément de la participation à un atelier.</w:t>
      </w:r>
    </w:p>
    <w:p w:rsidR="007C1D41" w:rsidRDefault="007C1D41" w:rsidP="0039542B">
      <w:pPr>
        <w:numPr>
          <w:ilvl w:val="1"/>
          <w:numId w:val="10"/>
        </w:numPr>
        <w:tabs>
          <w:tab w:val="left" w:pos="1065"/>
        </w:tabs>
        <w:spacing w:after="120"/>
        <w:ind w:firstLine="357"/>
        <w:jc w:val="both"/>
        <w:rPr>
          <w:sz w:val="24"/>
        </w:rPr>
      </w:pPr>
      <w:r>
        <w:rPr>
          <w:sz w:val="24"/>
        </w:rPr>
        <w:t>L’école</w:t>
      </w:r>
      <w:r w:rsidR="00276BD8">
        <w:rPr>
          <w:sz w:val="24"/>
        </w:rPr>
        <w:t xml:space="preserve"> ouvre à 9h et ferme à 22 h</w:t>
      </w:r>
      <w:r>
        <w:rPr>
          <w:sz w:val="24"/>
        </w:rPr>
        <w:t>, sauf les soirs de spectacle.</w:t>
      </w:r>
    </w:p>
    <w:p w:rsidR="007C1D41" w:rsidRDefault="007C1D41" w:rsidP="0039542B">
      <w:pPr>
        <w:numPr>
          <w:ilvl w:val="1"/>
          <w:numId w:val="10"/>
        </w:numPr>
        <w:tabs>
          <w:tab w:val="left" w:pos="1065"/>
        </w:tabs>
        <w:spacing w:after="120"/>
        <w:ind w:firstLine="357"/>
        <w:jc w:val="both"/>
        <w:rPr>
          <w:sz w:val="24"/>
        </w:rPr>
      </w:pPr>
      <w:r>
        <w:rPr>
          <w:sz w:val="24"/>
        </w:rPr>
        <w:t>Il n’y a pas de cours pendant les vacances scolaires.</w:t>
      </w:r>
    </w:p>
    <w:p w:rsidR="00312F6C" w:rsidRDefault="00312F6C" w:rsidP="0039542B">
      <w:pPr>
        <w:numPr>
          <w:ilvl w:val="1"/>
          <w:numId w:val="10"/>
        </w:numPr>
        <w:tabs>
          <w:tab w:val="left" w:pos="1065"/>
        </w:tabs>
        <w:spacing w:after="120"/>
        <w:ind w:firstLine="357"/>
        <w:jc w:val="both"/>
        <w:rPr>
          <w:sz w:val="24"/>
        </w:rPr>
      </w:pPr>
      <w:r>
        <w:rPr>
          <w:sz w:val="24"/>
        </w:rPr>
        <w:t>Les élèves peuvent demander à participer aux spectacles organisés par l’Ecole.</w:t>
      </w:r>
    </w:p>
    <w:p w:rsidR="00B27810" w:rsidRPr="00F60589" w:rsidRDefault="00B27810">
      <w:pPr>
        <w:numPr>
          <w:ilvl w:val="0"/>
          <w:numId w:val="2"/>
        </w:numPr>
        <w:rPr>
          <w:b/>
          <w:caps/>
          <w:sz w:val="24"/>
          <w:u w:val="double"/>
        </w:rPr>
      </w:pPr>
      <w:r w:rsidRPr="00F60589">
        <w:rPr>
          <w:b/>
          <w:caps/>
          <w:sz w:val="24"/>
          <w:u w:val="double"/>
        </w:rPr>
        <w:t>Particularité concernant les membres du Conseil d’Administration</w:t>
      </w:r>
    </w:p>
    <w:p w:rsidR="00B27810" w:rsidRPr="00D72982" w:rsidRDefault="00B27810" w:rsidP="00D72982">
      <w:pPr>
        <w:spacing w:before="120" w:after="120"/>
        <w:ind w:firstLine="397"/>
        <w:jc w:val="both"/>
        <w:rPr>
          <w:sz w:val="24"/>
        </w:rPr>
      </w:pPr>
      <w:r>
        <w:rPr>
          <w:sz w:val="24"/>
        </w:rPr>
        <w:t>Chaque membre du Conseil d’Administration pourra prétendre, pour lui</w:t>
      </w:r>
      <w:r w:rsidR="00312F6C">
        <w:rPr>
          <w:sz w:val="24"/>
        </w:rPr>
        <w:t>-</w:t>
      </w:r>
      <w:r>
        <w:rPr>
          <w:sz w:val="24"/>
        </w:rPr>
        <w:t>même seulement, à une réduction de 50% du prix de son inscription, en cas de pratique d’une des activités de l’Ecole de Musique.</w:t>
      </w:r>
    </w:p>
    <w:sectPr w:rsidR="00B27810" w:rsidRPr="00D72982" w:rsidSect="006B2410">
      <w:pgSz w:w="11906" w:h="16838" w:code="9"/>
      <w:pgMar w:top="1134"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9D9"/>
    <w:multiLevelType w:val="multilevel"/>
    <w:tmpl w:val="6D9ED746"/>
    <w:lvl w:ilvl="0">
      <w:start w:val="1"/>
      <w:numFmt w:val="decimal"/>
      <w:lvlText w:val="%1."/>
      <w:lvlJc w:val="left"/>
      <w:pPr>
        <w:tabs>
          <w:tab w:val="num" w:pos="360"/>
        </w:tabs>
        <w:ind w:left="360" w:hanging="360"/>
      </w:pPr>
      <w:rPr>
        <w:rFonts w:hint="default"/>
      </w:rPr>
    </w:lvl>
    <w:lvl w:ilvl="1">
      <w:start w:val="1"/>
      <w:numFmt w:val="decimal"/>
      <w:isLgl/>
      <w:lvlText w:val="8.%2."/>
      <w:lvlJc w:val="left"/>
      <w:pPr>
        <w:tabs>
          <w:tab w:val="num" w:pos="72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C343DAD"/>
    <w:multiLevelType w:val="multilevel"/>
    <w:tmpl w:val="944CA50E"/>
    <w:lvl w:ilvl="0">
      <w:start w:val="1"/>
      <w:numFmt w:val="decimal"/>
      <w:lvlText w:val="%1."/>
      <w:lvlJc w:val="left"/>
      <w:pPr>
        <w:tabs>
          <w:tab w:val="num" w:pos="360"/>
        </w:tabs>
        <w:ind w:left="360" w:hanging="360"/>
      </w:pPr>
      <w:rPr>
        <w:rFonts w:hint="default"/>
      </w:rPr>
    </w:lvl>
    <w:lvl w:ilvl="1">
      <w:start w:val="1"/>
      <w:numFmt w:val="decimal"/>
      <w:isLgl/>
      <w:lvlText w:val="3.%2."/>
      <w:lvlJc w:val="left"/>
      <w:pPr>
        <w:tabs>
          <w:tab w:val="num" w:pos="72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D823FDE"/>
    <w:multiLevelType w:val="multilevel"/>
    <w:tmpl w:val="D966DE7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DDE7FE7"/>
    <w:multiLevelType w:val="multilevel"/>
    <w:tmpl w:val="48D0E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6DC0029"/>
    <w:multiLevelType w:val="multilevel"/>
    <w:tmpl w:val="EED896C4"/>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2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8A21855"/>
    <w:multiLevelType w:val="multilevel"/>
    <w:tmpl w:val="B270F5AC"/>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72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6C0C4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34CB14C4"/>
    <w:multiLevelType w:val="multilevel"/>
    <w:tmpl w:val="59BC147E"/>
    <w:lvl w:ilvl="0">
      <w:start w:val="1"/>
      <w:numFmt w:val="decimal"/>
      <w:lvlText w:val="%1."/>
      <w:lvlJc w:val="left"/>
      <w:pPr>
        <w:tabs>
          <w:tab w:val="num" w:pos="360"/>
        </w:tabs>
        <w:ind w:left="360" w:hanging="360"/>
      </w:pPr>
      <w:rPr>
        <w:rFonts w:hint="default"/>
      </w:rPr>
    </w:lvl>
    <w:lvl w:ilvl="1">
      <w:start w:val="1"/>
      <w:numFmt w:val="decimal"/>
      <w:isLgl/>
      <w:lvlText w:val="9.%2."/>
      <w:lvlJc w:val="left"/>
      <w:pPr>
        <w:tabs>
          <w:tab w:val="num" w:pos="72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B4C07CE"/>
    <w:multiLevelType w:val="multilevel"/>
    <w:tmpl w:val="76F622B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3293E2D"/>
    <w:multiLevelType w:val="multilevel"/>
    <w:tmpl w:val="C784AF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BF05CF"/>
    <w:multiLevelType w:val="multilevel"/>
    <w:tmpl w:val="50149EC0"/>
    <w:lvl w:ilvl="0">
      <w:start w:val="1"/>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75D1FF9"/>
    <w:multiLevelType w:val="multilevel"/>
    <w:tmpl w:val="48D0E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B565853"/>
    <w:multiLevelType w:val="multilevel"/>
    <w:tmpl w:val="76F622B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2"/>
  </w:num>
  <w:num w:numId="3">
    <w:abstractNumId w:val="6"/>
  </w:num>
  <w:num w:numId="4">
    <w:abstractNumId w:val="12"/>
  </w:num>
  <w:num w:numId="5">
    <w:abstractNumId w:val="8"/>
  </w:num>
  <w:num w:numId="6">
    <w:abstractNumId w:val="3"/>
  </w:num>
  <w:num w:numId="7">
    <w:abstractNumId w:val="1"/>
  </w:num>
  <w:num w:numId="8">
    <w:abstractNumId w:val="5"/>
  </w:num>
  <w:num w:numId="9">
    <w:abstractNumId w:val="0"/>
  </w:num>
  <w:num w:numId="10">
    <w:abstractNumId w:val="7"/>
  </w:num>
  <w:num w:numId="11">
    <w:abstractNumId w:val="9"/>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
  <w:rsids>
    <w:rsidRoot w:val="009A2493"/>
    <w:rsid w:val="00007D87"/>
    <w:rsid w:val="00121685"/>
    <w:rsid w:val="001507AF"/>
    <w:rsid w:val="00151216"/>
    <w:rsid w:val="00163BE6"/>
    <w:rsid w:val="001A2A28"/>
    <w:rsid w:val="001E21EC"/>
    <w:rsid w:val="001E5CC8"/>
    <w:rsid w:val="002467EB"/>
    <w:rsid w:val="00276BD8"/>
    <w:rsid w:val="002803EB"/>
    <w:rsid w:val="003039DA"/>
    <w:rsid w:val="00312F6C"/>
    <w:rsid w:val="0037281A"/>
    <w:rsid w:val="0039542B"/>
    <w:rsid w:val="003E5BCD"/>
    <w:rsid w:val="00493FC7"/>
    <w:rsid w:val="004E6DD1"/>
    <w:rsid w:val="0059561E"/>
    <w:rsid w:val="006747A2"/>
    <w:rsid w:val="006835D6"/>
    <w:rsid w:val="00692255"/>
    <w:rsid w:val="00695278"/>
    <w:rsid w:val="00695D70"/>
    <w:rsid w:val="006B2410"/>
    <w:rsid w:val="006B3DC0"/>
    <w:rsid w:val="006E5E73"/>
    <w:rsid w:val="00706EE5"/>
    <w:rsid w:val="007B0422"/>
    <w:rsid w:val="007C1D41"/>
    <w:rsid w:val="00811D47"/>
    <w:rsid w:val="008219A5"/>
    <w:rsid w:val="00824A77"/>
    <w:rsid w:val="00977B28"/>
    <w:rsid w:val="009A2493"/>
    <w:rsid w:val="00A43E3C"/>
    <w:rsid w:val="00A91710"/>
    <w:rsid w:val="00AD6F92"/>
    <w:rsid w:val="00B27810"/>
    <w:rsid w:val="00B72817"/>
    <w:rsid w:val="00BB4684"/>
    <w:rsid w:val="00CE52EC"/>
    <w:rsid w:val="00D27D59"/>
    <w:rsid w:val="00D65C23"/>
    <w:rsid w:val="00D72982"/>
    <w:rsid w:val="00D876E1"/>
    <w:rsid w:val="00DD6EF5"/>
    <w:rsid w:val="00E57C87"/>
    <w:rsid w:val="00E91B8A"/>
    <w:rsid w:val="00EC39EA"/>
    <w:rsid w:val="00ED40B5"/>
    <w:rsid w:val="00EF5783"/>
    <w:rsid w:val="00F026D3"/>
    <w:rsid w:val="00F02F75"/>
    <w:rsid w:val="00F60589"/>
    <w:rsid w:val="00FA0721"/>
    <w:rsid w:val="00FE2B7B"/>
    <w:rsid w:val="00FF3793"/>
    <w:rsid w:val="00FF38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1E"/>
    <w:pPr>
      <w:overflowPunct w:val="0"/>
      <w:autoSpaceDE w:val="0"/>
      <w:autoSpaceDN w:val="0"/>
      <w:adjustRightInd w:val="0"/>
      <w:textAlignment w:val="baseline"/>
    </w:pPr>
  </w:style>
  <w:style w:type="paragraph" w:styleId="Titre1">
    <w:name w:val="heading 1"/>
    <w:basedOn w:val="Normal"/>
    <w:next w:val="Normal"/>
    <w:qFormat/>
    <w:rsid w:val="0059561E"/>
    <w:pPr>
      <w:keepNext/>
      <w:jc w:val="center"/>
      <w:outlineLvl w:val="0"/>
    </w:pPr>
    <w:rPr>
      <w:smallCaps/>
      <w:sz w:val="32"/>
    </w:rPr>
  </w:style>
  <w:style w:type="paragraph" w:styleId="Titre2">
    <w:name w:val="heading 2"/>
    <w:basedOn w:val="Normal"/>
    <w:next w:val="Normal"/>
    <w:qFormat/>
    <w:rsid w:val="0059561E"/>
    <w:pPr>
      <w:keepNext/>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59561E"/>
    <w:pPr>
      <w:jc w:val="both"/>
    </w:pPr>
    <w:rPr>
      <w:sz w:val="22"/>
    </w:rPr>
  </w:style>
  <w:style w:type="paragraph" w:customStyle="1" w:styleId="Corpsdetexte21">
    <w:name w:val="Corps de texte 21"/>
    <w:basedOn w:val="Normal"/>
    <w:rsid w:val="0059561E"/>
    <w:pPr>
      <w:spacing w:before="120"/>
    </w:pPr>
    <w:rPr>
      <w:sz w:val="24"/>
    </w:rPr>
  </w:style>
  <w:style w:type="paragraph" w:customStyle="1" w:styleId="Corpsdetexte31">
    <w:name w:val="Corps de texte 31"/>
    <w:basedOn w:val="Normal"/>
    <w:rsid w:val="0059561E"/>
    <w:pPr>
      <w:spacing w:before="120"/>
      <w:jc w:val="both"/>
    </w:pPr>
    <w:rPr>
      <w:sz w:val="24"/>
    </w:rPr>
  </w:style>
  <w:style w:type="paragraph" w:styleId="Textedebulles">
    <w:name w:val="Balloon Text"/>
    <w:basedOn w:val="Normal"/>
    <w:link w:val="TextedebullesCar"/>
    <w:uiPriority w:val="99"/>
    <w:semiHidden/>
    <w:unhideWhenUsed/>
    <w:rsid w:val="00EC39EA"/>
    <w:rPr>
      <w:rFonts w:ascii="Segoe UI" w:hAnsi="Segoe UI" w:cs="Segoe UI"/>
      <w:sz w:val="18"/>
      <w:szCs w:val="18"/>
    </w:rPr>
  </w:style>
  <w:style w:type="character" w:customStyle="1" w:styleId="TextedebullesCar">
    <w:name w:val="Texte de bulles Car"/>
    <w:link w:val="Textedebulles"/>
    <w:uiPriority w:val="99"/>
    <w:semiHidden/>
    <w:rsid w:val="00EC39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soffice\Modele\Ecole%20de%20Musiqu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F5F26C0-C3B7-4473-BDBB-D0A4764E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Ecole de Musique</Template>
  <TotalTime>31</TotalTime>
  <Pages>1</Pages>
  <Words>855</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Ecole de Musique de Saint Benoit</vt:lpstr>
    </vt:vector>
  </TitlesOfParts>
  <Company>TROUVE Corporation</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de Musique de Saint Benoit</dc:title>
  <dc:subject>Modele de document pour l'école de Musique de Saint Benoit</dc:subject>
  <dc:creator>TROUVE Antoine</dc:creator>
  <cp:keywords>Modele</cp:keywords>
  <dc:description>Créé un document avec en-tête et cadre de texte</dc:description>
  <cp:lastModifiedBy>Frederic</cp:lastModifiedBy>
  <cp:revision>6</cp:revision>
  <cp:lastPrinted>2019-08-28T15:11:00Z</cp:lastPrinted>
  <dcterms:created xsi:type="dcterms:W3CDTF">2019-08-28T14:43:00Z</dcterms:created>
  <dcterms:modified xsi:type="dcterms:W3CDTF">2023-11-17T09:06:00Z</dcterms:modified>
  <cp:category>Musique</cp:category>
</cp:coreProperties>
</file>